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4"/>
        <w:tblpPr w:leftFromText="180" w:rightFromText="180" w:vertAnchor="page" w:horzAnchor="page" w:tblpX="2147" w:tblpY="2619"/>
        <w:tblOverlap w:val="never"/>
        <w:tblW w:w="76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5"/>
        <w:gridCol w:w="4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应教131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黄彩燕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交运142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陈玉婵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交运142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樊燕蕾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交运142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崔浩燕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机电151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陆天仪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  <w:textDirection w:val="lrTb"/>
            <w:vAlign w:val="top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机电151</w:t>
            </w:r>
          </w:p>
        </w:tc>
        <w:tc>
          <w:tcPr>
            <w:tcW w:w="4050" w:type="dxa"/>
            <w:textDirection w:val="lrTb"/>
            <w:vAlign w:val="top"/>
          </w:tcPr>
          <w:p>
            <w:pPr>
              <w:spacing w:line="360" w:lineRule="auto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王婷婷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  <w:textDirection w:val="lrTb"/>
            <w:vAlign w:val="top"/>
          </w:tcPr>
          <w:p>
            <w:pPr>
              <w:spacing w:line="360" w:lineRule="auto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机电151</w:t>
            </w:r>
          </w:p>
        </w:tc>
        <w:tc>
          <w:tcPr>
            <w:tcW w:w="4050" w:type="dxa"/>
            <w:textDirection w:val="lrTb"/>
            <w:vAlign w:val="top"/>
          </w:tcPr>
          <w:p>
            <w:pPr>
              <w:spacing w:line="360" w:lineRule="auto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陈瑞发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交运152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张森银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交运152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张佳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交运152</w:t>
            </w: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黄绎璇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58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50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9166B9"/>
    <w:rsid w:val="75B94C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00</cp:lastModifiedBy>
  <dcterms:modified xsi:type="dcterms:W3CDTF">2016-03-20T13:59:20Z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